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78B" w:rsidRPr="00635A2C" w:rsidRDefault="00635A2C">
      <w:pPr>
        <w:rPr>
          <w:b/>
          <w:sz w:val="40"/>
          <w:lang w:val="ru-RU"/>
        </w:rPr>
      </w:pPr>
      <w:r w:rsidRPr="00635A2C">
        <w:rPr>
          <w:b/>
          <w:sz w:val="40"/>
          <w:lang w:val="ru-RU"/>
        </w:rPr>
        <w:t>Снижение цен на АРВ</w:t>
      </w:r>
    </w:p>
    <w:p w:rsidR="00635A2C" w:rsidRPr="00635A2C" w:rsidRDefault="00635A2C">
      <w:pPr>
        <w:rPr>
          <w:rFonts w:ascii="Helvetica" w:hAnsi="Helvetica" w:cs="Helvetica"/>
          <w:color w:val="000000"/>
          <w:sz w:val="24"/>
          <w:szCs w:val="30"/>
          <w:lang w:val="ru-RU"/>
        </w:rPr>
      </w:pPr>
      <w:r w:rsidRPr="00635A2C">
        <w:rPr>
          <w:rFonts w:ascii="Helvetica" w:hAnsi="Helvetica" w:cs="Helvetica"/>
          <w:color w:val="000000"/>
          <w:sz w:val="24"/>
          <w:szCs w:val="30"/>
        </w:rPr>
        <w:t>Email</w:t>
      </w:r>
      <w:r w:rsidRPr="00635A2C">
        <w:rPr>
          <w:rFonts w:ascii="Helvetica" w:hAnsi="Helvetica" w:cs="Helvetica"/>
          <w:color w:val="000000"/>
          <w:sz w:val="24"/>
          <w:szCs w:val="30"/>
          <w:lang w:val="ru-RU"/>
        </w:rPr>
        <w:t>: ________________________</w:t>
      </w:r>
    </w:p>
    <w:p w:rsidR="00635A2C" w:rsidRDefault="00635A2C">
      <w:pPr>
        <w:rPr>
          <w:rFonts w:ascii="Helvetica" w:hAnsi="Helvetica" w:cs="Helvetica"/>
          <w:b/>
          <w:sz w:val="30"/>
          <w:szCs w:val="30"/>
        </w:rPr>
      </w:pPr>
      <w:proofErr w:type="spellStart"/>
      <w:r w:rsidRPr="00635A2C">
        <w:rPr>
          <w:rFonts w:ascii="Helvetica" w:hAnsi="Helvetica" w:cs="Helvetica"/>
          <w:b/>
          <w:sz w:val="30"/>
          <w:szCs w:val="30"/>
        </w:rPr>
        <w:t>Без</w:t>
      </w:r>
      <w:proofErr w:type="spellEnd"/>
      <w:r w:rsidRPr="00635A2C">
        <w:rPr>
          <w:rFonts w:ascii="Helvetica" w:hAnsi="Helvetica" w:cs="Helvetica"/>
          <w:b/>
          <w:sz w:val="30"/>
          <w:szCs w:val="30"/>
        </w:rPr>
        <w:t xml:space="preserve"> </w:t>
      </w:r>
      <w:proofErr w:type="spellStart"/>
      <w:r w:rsidRPr="00635A2C">
        <w:rPr>
          <w:rFonts w:ascii="Helvetica" w:hAnsi="Helvetica" w:cs="Helvetica"/>
          <w:b/>
          <w:sz w:val="30"/>
          <w:szCs w:val="30"/>
        </w:rPr>
        <w:t>назви</w:t>
      </w:r>
      <w:proofErr w:type="spellEnd"/>
    </w:p>
    <w:p w:rsidR="00635A2C" w:rsidRPr="00635A2C" w:rsidRDefault="00635A2C">
      <w:pPr>
        <w:rPr>
          <w:rFonts w:ascii="Helvetica" w:hAnsi="Helvetica" w:cs="Helvetica"/>
          <w:color w:val="000000"/>
          <w:szCs w:val="30"/>
          <w:lang w:val="ru-RU"/>
        </w:rPr>
      </w:pPr>
      <w:r w:rsidRPr="00635A2C">
        <w:rPr>
          <w:rFonts w:ascii="Helvetica" w:hAnsi="Helvetica" w:cs="Helvetica"/>
          <w:color w:val="000000"/>
          <w:szCs w:val="30"/>
          <w:lang w:val="ru-RU"/>
        </w:rPr>
        <w:t>1.Укажите свою страну: ______________________________</w:t>
      </w:r>
    </w:p>
    <w:p w:rsidR="00635A2C" w:rsidRDefault="00635A2C">
      <w:pPr>
        <w:rPr>
          <w:rFonts w:ascii="Helvetica" w:hAnsi="Helvetica" w:cs="Helvetica"/>
          <w:color w:val="000000"/>
          <w:szCs w:val="30"/>
          <w:lang w:val="ru-RU"/>
        </w:rPr>
      </w:pPr>
      <w:r w:rsidRPr="00635A2C">
        <w:rPr>
          <w:rFonts w:ascii="Helvetica" w:hAnsi="Helvetica" w:cs="Helvetica"/>
          <w:color w:val="000000"/>
          <w:szCs w:val="30"/>
          <w:lang w:val="ru-RU"/>
        </w:rPr>
        <w:t>2.Укажите свое имя и организацию: _____________________</w:t>
      </w:r>
    </w:p>
    <w:p w:rsidR="00635A2C" w:rsidRDefault="00635A2C">
      <w:pPr>
        <w:rPr>
          <w:rFonts w:ascii="Sylfaen" w:hAnsi="Sylfaen" w:cs="Helvetica"/>
          <w:color w:val="000000"/>
          <w:szCs w:val="30"/>
          <w:lang w:val="ru-RU"/>
        </w:rPr>
      </w:pPr>
      <w:r w:rsidRPr="00635A2C">
        <w:rPr>
          <w:rFonts w:ascii="Sylfaen" w:hAnsi="Sylfaen" w:cs="Helvetica"/>
          <w:color w:val="000000"/>
          <w:szCs w:val="30"/>
          <w:lang w:val="ru-RU"/>
        </w:rPr>
        <w:t>3.Пожалуйста укажите цены и объемы закупок препаратов по результатам государственных закупок 2017г. (если государство не закупает в вашей стране, то укажите цены и объемы закупок за средства Глобального фонда)</w:t>
      </w:r>
    </w:p>
    <w:tbl>
      <w:tblPr>
        <w:tblStyle w:val="TableGrid"/>
        <w:tblW w:w="11245" w:type="dxa"/>
        <w:tblInd w:w="-905" w:type="dxa"/>
        <w:tblLook w:val="04A0" w:firstRow="1" w:lastRow="0" w:firstColumn="1" w:lastColumn="0" w:noHBand="0" w:noVBand="1"/>
      </w:tblPr>
      <w:tblGrid>
        <w:gridCol w:w="1472"/>
        <w:gridCol w:w="1208"/>
        <w:gridCol w:w="957"/>
        <w:gridCol w:w="1189"/>
        <w:gridCol w:w="885"/>
        <w:gridCol w:w="1189"/>
        <w:gridCol w:w="1029"/>
        <w:gridCol w:w="907"/>
        <w:gridCol w:w="1189"/>
        <w:gridCol w:w="1361"/>
      </w:tblGrid>
      <w:tr w:rsidR="00635A2C" w:rsidTr="00635A2C">
        <w:trPr>
          <w:trHeight w:val="1115"/>
        </w:trPr>
        <w:tc>
          <w:tcPr>
            <w:tcW w:w="1141" w:type="dxa"/>
          </w:tcPr>
          <w:p w:rsidR="00635A2C" w:rsidRDefault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31" w:type="dxa"/>
          </w:tcPr>
          <w:p w:rsidR="00635A2C" w:rsidRPr="00635A2C" w:rsidRDefault="00635A2C">
            <w:pPr>
              <w:rPr>
                <w:rFonts w:ascii="Sylfaen" w:hAnsi="Sylfaen" w:cs="Helvetica"/>
                <w:color w:val="000000"/>
                <w:sz w:val="18"/>
                <w:szCs w:val="30"/>
                <w:lang w:val="ru-RU"/>
              </w:rPr>
            </w:pPr>
            <w:proofErr w:type="spellStart"/>
            <w:r w:rsidRPr="00635A2C">
              <w:rPr>
                <w:rFonts w:ascii="Roboto" w:hAnsi="Roboto"/>
                <w:sz w:val="18"/>
                <w:szCs w:val="20"/>
              </w:rPr>
              <w:t>Дата</w:t>
            </w:r>
            <w:proofErr w:type="spellEnd"/>
            <w:r w:rsidRPr="00635A2C">
              <w:rPr>
                <w:rFonts w:ascii="Roboto" w:hAnsi="Roboto"/>
                <w:sz w:val="18"/>
                <w:szCs w:val="20"/>
              </w:rPr>
              <w:t xml:space="preserve"> </w:t>
            </w:r>
            <w:proofErr w:type="spellStart"/>
            <w:r w:rsidRPr="00635A2C">
              <w:rPr>
                <w:rFonts w:ascii="Roboto" w:hAnsi="Roboto"/>
                <w:sz w:val="18"/>
                <w:szCs w:val="20"/>
              </w:rPr>
              <w:t>начала</w:t>
            </w:r>
            <w:proofErr w:type="spellEnd"/>
            <w:r w:rsidRPr="00635A2C">
              <w:rPr>
                <w:rFonts w:ascii="Roboto" w:hAnsi="Roboto"/>
                <w:sz w:val="18"/>
                <w:szCs w:val="20"/>
              </w:rPr>
              <w:t xml:space="preserve"> </w:t>
            </w:r>
            <w:proofErr w:type="spellStart"/>
            <w:r w:rsidRPr="00635A2C">
              <w:rPr>
                <w:rFonts w:ascii="Roboto" w:hAnsi="Roboto"/>
                <w:sz w:val="18"/>
                <w:szCs w:val="20"/>
              </w:rPr>
              <w:t>интервенций</w:t>
            </w:r>
            <w:proofErr w:type="spellEnd"/>
          </w:p>
        </w:tc>
        <w:tc>
          <w:tcPr>
            <w:tcW w:w="975" w:type="dxa"/>
          </w:tcPr>
          <w:p w:rsidR="00635A2C" w:rsidRPr="00635A2C" w:rsidRDefault="00635A2C">
            <w:pPr>
              <w:rPr>
                <w:rFonts w:ascii="Sylfaen" w:hAnsi="Sylfaen" w:cs="Helvetica"/>
                <w:color w:val="000000"/>
                <w:sz w:val="18"/>
                <w:szCs w:val="30"/>
                <w:lang w:val="ru-RU"/>
              </w:rPr>
            </w:pPr>
            <w:proofErr w:type="spellStart"/>
            <w:r w:rsidRPr="00635A2C">
              <w:rPr>
                <w:rFonts w:ascii="Roboto" w:hAnsi="Roboto"/>
                <w:sz w:val="18"/>
                <w:szCs w:val="20"/>
              </w:rPr>
              <w:t>Исходная</w:t>
            </w:r>
            <w:proofErr w:type="spellEnd"/>
            <w:r w:rsidRPr="00635A2C">
              <w:rPr>
                <w:rFonts w:ascii="Roboto" w:hAnsi="Roboto"/>
                <w:sz w:val="18"/>
                <w:szCs w:val="20"/>
              </w:rPr>
              <w:t xml:space="preserve"> </w:t>
            </w:r>
            <w:proofErr w:type="spellStart"/>
            <w:r w:rsidRPr="00635A2C">
              <w:rPr>
                <w:rFonts w:ascii="Roboto" w:hAnsi="Roboto"/>
                <w:sz w:val="18"/>
                <w:szCs w:val="20"/>
              </w:rPr>
              <w:t>цена</w:t>
            </w:r>
            <w:proofErr w:type="spellEnd"/>
            <w:r w:rsidRPr="00635A2C">
              <w:rPr>
                <w:rFonts w:ascii="Roboto" w:hAnsi="Roboto"/>
                <w:sz w:val="18"/>
                <w:szCs w:val="20"/>
              </w:rPr>
              <w:t xml:space="preserve"> (A)*</w:t>
            </w:r>
          </w:p>
        </w:tc>
        <w:tc>
          <w:tcPr>
            <w:tcW w:w="1212" w:type="dxa"/>
          </w:tcPr>
          <w:p w:rsidR="00635A2C" w:rsidRPr="00635A2C" w:rsidRDefault="00635A2C">
            <w:pPr>
              <w:rPr>
                <w:rFonts w:ascii="Sylfaen" w:hAnsi="Sylfaen" w:cs="Helvetica"/>
                <w:color w:val="000000"/>
                <w:sz w:val="18"/>
                <w:szCs w:val="30"/>
                <w:lang w:val="ru-RU"/>
              </w:rPr>
            </w:pPr>
            <w:proofErr w:type="spellStart"/>
            <w:r w:rsidRPr="00635A2C">
              <w:rPr>
                <w:rFonts w:ascii="Roboto" w:hAnsi="Roboto"/>
                <w:sz w:val="18"/>
                <w:szCs w:val="20"/>
              </w:rPr>
              <w:t>Источник</w:t>
            </w:r>
            <w:proofErr w:type="spellEnd"/>
            <w:r w:rsidRPr="00635A2C">
              <w:rPr>
                <w:rFonts w:ascii="Roboto" w:hAnsi="Roboto"/>
                <w:sz w:val="18"/>
                <w:szCs w:val="20"/>
              </w:rPr>
              <w:t xml:space="preserve"> </w:t>
            </w:r>
            <w:proofErr w:type="spellStart"/>
            <w:r w:rsidRPr="00635A2C">
              <w:rPr>
                <w:rFonts w:ascii="Roboto" w:hAnsi="Roboto"/>
                <w:sz w:val="18"/>
                <w:szCs w:val="20"/>
              </w:rPr>
              <w:t>информации</w:t>
            </w:r>
            <w:proofErr w:type="spellEnd"/>
            <w:r w:rsidRPr="00635A2C">
              <w:rPr>
                <w:rFonts w:ascii="Roboto" w:hAnsi="Roboto"/>
                <w:sz w:val="18"/>
                <w:szCs w:val="20"/>
              </w:rPr>
              <w:t xml:space="preserve"> (A)</w:t>
            </w:r>
          </w:p>
        </w:tc>
        <w:tc>
          <w:tcPr>
            <w:tcW w:w="902" w:type="dxa"/>
          </w:tcPr>
          <w:p w:rsidR="00635A2C" w:rsidRPr="00635A2C" w:rsidRDefault="00635A2C">
            <w:pPr>
              <w:rPr>
                <w:rFonts w:ascii="Sylfaen" w:hAnsi="Sylfaen" w:cs="Helvetica"/>
                <w:color w:val="000000"/>
                <w:sz w:val="18"/>
                <w:szCs w:val="30"/>
                <w:lang w:val="ru-RU"/>
              </w:rPr>
            </w:pPr>
            <w:proofErr w:type="spellStart"/>
            <w:r w:rsidRPr="00635A2C">
              <w:rPr>
                <w:rFonts w:ascii="Roboto" w:hAnsi="Roboto"/>
                <w:sz w:val="18"/>
                <w:szCs w:val="20"/>
              </w:rPr>
              <w:t>Текущая</w:t>
            </w:r>
            <w:proofErr w:type="spellEnd"/>
            <w:r w:rsidRPr="00635A2C">
              <w:rPr>
                <w:rFonts w:ascii="Roboto" w:hAnsi="Roboto"/>
                <w:sz w:val="18"/>
                <w:szCs w:val="20"/>
              </w:rPr>
              <w:t xml:space="preserve"> </w:t>
            </w:r>
            <w:proofErr w:type="spellStart"/>
            <w:r w:rsidRPr="00635A2C">
              <w:rPr>
                <w:rFonts w:ascii="Roboto" w:hAnsi="Roboto"/>
                <w:sz w:val="18"/>
                <w:szCs w:val="20"/>
              </w:rPr>
              <w:t>цена</w:t>
            </w:r>
            <w:proofErr w:type="spellEnd"/>
            <w:r w:rsidRPr="00635A2C">
              <w:rPr>
                <w:rFonts w:ascii="Roboto" w:hAnsi="Roboto"/>
                <w:sz w:val="18"/>
                <w:szCs w:val="20"/>
              </w:rPr>
              <w:t xml:space="preserve"> (B) </w:t>
            </w:r>
            <w:proofErr w:type="spellStart"/>
            <w:r w:rsidRPr="00635A2C">
              <w:rPr>
                <w:rFonts w:ascii="Roboto" w:hAnsi="Roboto"/>
                <w:sz w:val="18"/>
                <w:szCs w:val="20"/>
              </w:rPr>
              <w:t>март</w:t>
            </w:r>
            <w:proofErr w:type="spellEnd"/>
            <w:r w:rsidRPr="00635A2C">
              <w:rPr>
                <w:rFonts w:ascii="Roboto" w:hAnsi="Roboto"/>
                <w:sz w:val="18"/>
                <w:szCs w:val="20"/>
              </w:rPr>
              <w:t xml:space="preserve"> 2019</w:t>
            </w:r>
          </w:p>
        </w:tc>
        <w:tc>
          <w:tcPr>
            <w:tcW w:w="1212" w:type="dxa"/>
          </w:tcPr>
          <w:p w:rsidR="00635A2C" w:rsidRPr="00635A2C" w:rsidRDefault="00635A2C">
            <w:pPr>
              <w:rPr>
                <w:rFonts w:ascii="Sylfaen" w:hAnsi="Sylfaen" w:cs="Helvetica"/>
                <w:color w:val="000000"/>
                <w:sz w:val="18"/>
                <w:szCs w:val="30"/>
                <w:lang w:val="ru-RU"/>
              </w:rPr>
            </w:pPr>
            <w:proofErr w:type="spellStart"/>
            <w:r w:rsidRPr="00635A2C">
              <w:rPr>
                <w:rFonts w:ascii="Roboto" w:hAnsi="Roboto"/>
                <w:sz w:val="18"/>
                <w:szCs w:val="20"/>
              </w:rPr>
              <w:t>Источник</w:t>
            </w:r>
            <w:proofErr w:type="spellEnd"/>
            <w:r w:rsidRPr="00635A2C">
              <w:rPr>
                <w:rFonts w:ascii="Roboto" w:hAnsi="Roboto"/>
                <w:sz w:val="18"/>
                <w:szCs w:val="20"/>
              </w:rPr>
              <w:t xml:space="preserve"> </w:t>
            </w:r>
            <w:proofErr w:type="spellStart"/>
            <w:r w:rsidRPr="00635A2C">
              <w:rPr>
                <w:rFonts w:ascii="Roboto" w:hAnsi="Roboto"/>
                <w:sz w:val="18"/>
                <w:szCs w:val="20"/>
              </w:rPr>
              <w:t>информации</w:t>
            </w:r>
            <w:proofErr w:type="spellEnd"/>
            <w:r w:rsidRPr="00635A2C">
              <w:rPr>
                <w:rFonts w:ascii="Roboto" w:hAnsi="Roboto"/>
                <w:sz w:val="18"/>
                <w:szCs w:val="20"/>
              </w:rPr>
              <w:t xml:space="preserve"> (В)</w:t>
            </w:r>
          </w:p>
        </w:tc>
        <w:tc>
          <w:tcPr>
            <w:tcW w:w="1049" w:type="dxa"/>
          </w:tcPr>
          <w:p w:rsidR="00635A2C" w:rsidRPr="00635A2C" w:rsidRDefault="00635A2C">
            <w:pPr>
              <w:rPr>
                <w:rFonts w:ascii="Sylfaen" w:hAnsi="Sylfaen" w:cs="Helvetica"/>
                <w:color w:val="000000"/>
                <w:sz w:val="18"/>
                <w:szCs w:val="30"/>
                <w:lang w:val="ru-RU"/>
              </w:rPr>
            </w:pPr>
            <w:r w:rsidRPr="00635A2C">
              <w:rPr>
                <w:rFonts w:ascii="Roboto" w:hAnsi="Roboto"/>
                <w:sz w:val="18"/>
                <w:szCs w:val="20"/>
              </w:rPr>
              <w:t xml:space="preserve">% </w:t>
            </w:r>
            <w:proofErr w:type="spellStart"/>
            <w:r w:rsidRPr="00635A2C">
              <w:rPr>
                <w:rFonts w:ascii="Roboto" w:hAnsi="Roboto"/>
                <w:sz w:val="18"/>
                <w:szCs w:val="20"/>
              </w:rPr>
              <w:t>изменения</w:t>
            </w:r>
            <w:proofErr w:type="spellEnd"/>
            <w:r w:rsidRPr="00635A2C">
              <w:rPr>
                <w:rFonts w:ascii="Roboto" w:hAnsi="Roboto"/>
                <w:sz w:val="18"/>
                <w:szCs w:val="20"/>
              </w:rPr>
              <w:t xml:space="preserve"> </w:t>
            </w:r>
            <w:proofErr w:type="spellStart"/>
            <w:r w:rsidRPr="00635A2C">
              <w:rPr>
                <w:rFonts w:ascii="Roboto" w:hAnsi="Roboto"/>
                <w:sz w:val="18"/>
                <w:szCs w:val="20"/>
              </w:rPr>
              <w:t>цены</w:t>
            </w:r>
            <w:proofErr w:type="spellEnd"/>
            <w:r w:rsidRPr="00635A2C">
              <w:rPr>
                <w:rFonts w:ascii="Roboto" w:hAnsi="Roboto"/>
                <w:sz w:val="18"/>
                <w:szCs w:val="20"/>
              </w:rPr>
              <w:t xml:space="preserve"> (B/A-1)</w:t>
            </w:r>
          </w:p>
        </w:tc>
        <w:tc>
          <w:tcPr>
            <w:tcW w:w="924" w:type="dxa"/>
          </w:tcPr>
          <w:p w:rsidR="00635A2C" w:rsidRPr="00635A2C" w:rsidRDefault="00635A2C">
            <w:pPr>
              <w:rPr>
                <w:rFonts w:ascii="Sylfaen" w:hAnsi="Sylfaen" w:cs="Helvetica"/>
                <w:color w:val="000000"/>
                <w:sz w:val="18"/>
                <w:szCs w:val="30"/>
                <w:lang w:val="ru-RU"/>
              </w:rPr>
            </w:pPr>
            <w:r w:rsidRPr="00635A2C">
              <w:rPr>
                <w:rFonts w:ascii="Roboto" w:hAnsi="Roboto"/>
                <w:sz w:val="18"/>
                <w:szCs w:val="20"/>
              </w:rPr>
              <w:t>C</w:t>
            </w:r>
            <w:r w:rsidRPr="00635A2C">
              <w:rPr>
                <w:rFonts w:ascii="Roboto" w:hAnsi="Roboto"/>
                <w:sz w:val="18"/>
                <w:szCs w:val="20"/>
                <w:lang w:val="ru-RU"/>
              </w:rPr>
              <w:t>. Спрос на препарат (объемы закупок)</w:t>
            </w:r>
          </w:p>
        </w:tc>
        <w:tc>
          <w:tcPr>
            <w:tcW w:w="1212" w:type="dxa"/>
          </w:tcPr>
          <w:p w:rsidR="00635A2C" w:rsidRPr="00635A2C" w:rsidRDefault="00635A2C">
            <w:pPr>
              <w:rPr>
                <w:rFonts w:ascii="Sylfaen" w:hAnsi="Sylfaen" w:cs="Helvetica"/>
                <w:color w:val="000000"/>
                <w:sz w:val="18"/>
                <w:szCs w:val="30"/>
                <w:lang w:val="ru-RU"/>
              </w:rPr>
            </w:pPr>
            <w:proofErr w:type="spellStart"/>
            <w:r w:rsidRPr="00635A2C">
              <w:rPr>
                <w:rFonts w:ascii="Roboto" w:hAnsi="Roboto"/>
                <w:sz w:val="18"/>
                <w:szCs w:val="20"/>
              </w:rPr>
              <w:t>Источник</w:t>
            </w:r>
            <w:proofErr w:type="spellEnd"/>
            <w:r w:rsidRPr="00635A2C">
              <w:rPr>
                <w:rFonts w:ascii="Roboto" w:hAnsi="Roboto"/>
                <w:sz w:val="18"/>
                <w:szCs w:val="20"/>
              </w:rPr>
              <w:t xml:space="preserve"> </w:t>
            </w:r>
            <w:proofErr w:type="spellStart"/>
            <w:r w:rsidRPr="00635A2C">
              <w:rPr>
                <w:rFonts w:ascii="Roboto" w:hAnsi="Roboto"/>
                <w:sz w:val="18"/>
                <w:szCs w:val="20"/>
              </w:rPr>
              <w:t>информации</w:t>
            </w:r>
            <w:proofErr w:type="spellEnd"/>
            <w:r w:rsidRPr="00635A2C">
              <w:rPr>
                <w:rFonts w:ascii="Roboto" w:hAnsi="Roboto"/>
                <w:sz w:val="18"/>
                <w:szCs w:val="20"/>
              </w:rPr>
              <w:t xml:space="preserve"> (С)</w:t>
            </w:r>
          </w:p>
        </w:tc>
        <w:tc>
          <w:tcPr>
            <w:tcW w:w="1387" w:type="dxa"/>
          </w:tcPr>
          <w:p w:rsidR="00635A2C" w:rsidRPr="00635A2C" w:rsidRDefault="00635A2C">
            <w:pPr>
              <w:rPr>
                <w:rFonts w:ascii="Roboto" w:hAnsi="Roboto"/>
                <w:sz w:val="18"/>
                <w:szCs w:val="20"/>
                <w:lang w:val="ru-RU"/>
              </w:rPr>
            </w:pPr>
            <w:r w:rsidRPr="00635A2C">
              <w:rPr>
                <w:rFonts w:ascii="Roboto" w:hAnsi="Roboto"/>
                <w:sz w:val="18"/>
                <w:szCs w:val="20"/>
                <w:lang w:val="ru-RU"/>
              </w:rPr>
              <w:t>Ежегодная потенциальная экономия ($</w:t>
            </w:r>
            <w:r w:rsidRPr="00635A2C">
              <w:rPr>
                <w:rFonts w:ascii="Roboto" w:hAnsi="Roboto"/>
                <w:sz w:val="18"/>
                <w:szCs w:val="20"/>
              </w:rPr>
              <w:t>M</w:t>
            </w:r>
            <w:r w:rsidRPr="00635A2C">
              <w:rPr>
                <w:rFonts w:ascii="Roboto" w:hAnsi="Roboto"/>
                <w:sz w:val="18"/>
                <w:szCs w:val="20"/>
                <w:lang w:val="ru-RU"/>
              </w:rPr>
              <w:t>) (</w:t>
            </w:r>
            <w:r w:rsidRPr="00635A2C">
              <w:rPr>
                <w:rFonts w:ascii="Roboto" w:hAnsi="Roboto"/>
                <w:sz w:val="18"/>
                <w:szCs w:val="20"/>
              </w:rPr>
              <w:t>A</w:t>
            </w:r>
            <w:r w:rsidRPr="00635A2C">
              <w:rPr>
                <w:rFonts w:ascii="Roboto" w:hAnsi="Roboto"/>
                <w:sz w:val="18"/>
                <w:szCs w:val="20"/>
                <w:lang w:val="ru-RU"/>
              </w:rPr>
              <w:t>-</w:t>
            </w:r>
            <w:r w:rsidRPr="00635A2C">
              <w:rPr>
                <w:rFonts w:ascii="Roboto" w:hAnsi="Roboto"/>
                <w:sz w:val="18"/>
                <w:szCs w:val="20"/>
              </w:rPr>
              <w:t>B</w:t>
            </w:r>
            <w:r w:rsidRPr="00635A2C">
              <w:rPr>
                <w:rFonts w:ascii="Roboto" w:hAnsi="Roboto"/>
                <w:sz w:val="18"/>
                <w:szCs w:val="20"/>
                <w:lang w:val="ru-RU"/>
              </w:rPr>
              <w:t xml:space="preserve">) * </w:t>
            </w:r>
            <w:r w:rsidRPr="00635A2C">
              <w:rPr>
                <w:rFonts w:ascii="Roboto" w:hAnsi="Roboto"/>
                <w:sz w:val="18"/>
                <w:szCs w:val="20"/>
              </w:rPr>
              <w:t>C</w:t>
            </w: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TDF/FTC/EFV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TDF/FTC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EFV 600 mg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EFV 200 mg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EFV 100 mg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451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LPV/r 200/50 mg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RAL 400 mg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ETV 100 mg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ETV 200 mg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466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AZT/3TC 300/150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70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AZT/3TC/NVP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ATV 200 mg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ATV 150 mg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ATV 300 mg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DRV 400 mg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DRV 600 mg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DRV 800 mg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RTV 100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ABC 600 mg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466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ABC/3TC 600/300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TDF 300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ABC 300 mg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TDF/FTC/RPV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AZT 300 mg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AZT 100 mg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AZT 200 mg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DDI 400 mg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d4T 30 mg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d4T 40 mg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DTG 50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3TC 150 mg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3TC 300 mg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285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ENF 90 ml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676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F-AZT (</w:t>
            </w:r>
            <w:proofErr w:type="spellStart"/>
            <w:r w:rsidRPr="000208B1">
              <w:rPr>
                <w:rFonts w:ascii="Roboto" w:hAnsi="Roboto"/>
                <w:sz w:val="20"/>
                <w:szCs w:val="20"/>
              </w:rPr>
              <w:t>Phosphazide</w:t>
            </w:r>
            <w:proofErr w:type="spellEnd"/>
            <w:r w:rsidRPr="000208B1">
              <w:rPr>
                <w:rFonts w:ascii="Roboto" w:hAnsi="Roboto"/>
                <w:sz w:val="20"/>
                <w:szCs w:val="20"/>
              </w:rPr>
              <w:t>) 200 mg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  <w:tr w:rsidR="00635A2C" w:rsidTr="00635A2C">
        <w:trPr>
          <w:trHeight w:val="691"/>
        </w:trPr>
        <w:tc>
          <w:tcPr>
            <w:tcW w:w="1141" w:type="dxa"/>
          </w:tcPr>
          <w:p w:rsidR="00635A2C" w:rsidRPr="000208B1" w:rsidRDefault="00635A2C" w:rsidP="00635A2C">
            <w:pPr>
              <w:jc w:val="center"/>
              <w:textAlignment w:val="center"/>
              <w:rPr>
                <w:rFonts w:ascii="Roboto" w:hAnsi="Roboto"/>
                <w:sz w:val="20"/>
                <w:szCs w:val="20"/>
              </w:rPr>
            </w:pPr>
            <w:r w:rsidRPr="000208B1">
              <w:rPr>
                <w:rFonts w:ascii="Roboto" w:hAnsi="Roboto"/>
                <w:sz w:val="20"/>
                <w:szCs w:val="20"/>
              </w:rPr>
              <w:t>F-AZT (</w:t>
            </w:r>
            <w:proofErr w:type="spellStart"/>
            <w:r w:rsidRPr="000208B1">
              <w:rPr>
                <w:rFonts w:ascii="Roboto" w:hAnsi="Roboto"/>
                <w:sz w:val="20"/>
                <w:szCs w:val="20"/>
              </w:rPr>
              <w:t>Phosphazide</w:t>
            </w:r>
            <w:proofErr w:type="spellEnd"/>
            <w:r w:rsidRPr="000208B1">
              <w:rPr>
                <w:rFonts w:ascii="Roboto" w:hAnsi="Roboto"/>
                <w:sz w:val="20"/>
                <w:szCs w:val="20"/>
              </w:rPr>
              <w:t>) 400 mg</w:t>
            </w:r>
          </w:p>
        </w:tc>
        <w:tc>
          <w:tcPr>
            <w:tcW w:w="1231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75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0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049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924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212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  <w:tc>
          <w:tcPr>
            <w:tcW w:w="1387" w:type="dxa"/>
          </w:tcPr>
          <w:p w:rsidR="00635A2C" w:rsidRDefault="00635A2C" w:rsidP="00635A2C">
            <w:pPr>
              <w:rPr>
                <w:rFonts w:ascii="Sylfaen" w:hAnsi="Sylfaen" w:cs="Helvetica"/>
                <w:color w:val="000000"/>
                <w:szCs w:val="30"/>
                <w:lang w:val="ru-RU"/>
              </w:rPr>
            </w:pPr>
          </w:p>
        </w:tc>
      </w:tr>
    </w:tbl>
    <w:p w:rsidR="00635A2C" w:rsidRPr="00635A2C" w:rsidRDefault="00635A2C">
      <w:pPr>
        <w:rPr>
          <w:rFonts w:ascii="Sylfaen" w:hAnsi="Sylfaen" w:cs="Helvetica"/>
          <w:color w:val="000000"/>
          <w:szCs w:val="30"/>
          <w:lang w:val="ru-RU"/>
        </w:rPr>
      </w:pPr>
    </w:p>
    <w:p w:rsidR="00635A2C" w:rsidRPr="00635A2C" w:rsidRDefault="00635A2C">
      <w:pPr>
        <w:rPr>
          <w:lang w:val="ru-RU"/>
        </w:rPr>
      </w:pPr>
      <w:r w:rsidRPr="00635A2C">
        <w:rPr>
          <w:lang w:val="ru-RU"/>
        </w:rPr>
        <w:t>4. За средства каких источников закупаются АРВ в вашей стране? ____________________________________________________________________________________</w:t>
      </w:r>
    </w:p>
    <w:p w:rsidR="00635A2C" w:rsidRDefault="00635A2C">
      <w:pPr>
        <w:rPr>
          <w:lang w:val="ru-RU"/>
        </w:rPr>
      </w:pPr>
      <w:r w:rsidRPr="00635A2C">
        <w:rPr>
          <w:lang w:val="ru-RU"/>
        </w:rPr>
        <w:t>5. Есть ли законодательные ограничения по участию нерезидентов в государственных закупках препаратов?</w:t>
      </w:r>
      <w:r>
        <w:rPr>
          <w:lang w:val="ru-RU"/>
        </w:rPr>
        <w:br/>
      </w:r>
      <w:r w:rsidRPr="00635A2C">
        <w:rPr>
          <w:lang w:val="ru-RU"/>
        </w:rPr>
        <w:t>____________________________________________________________________________________</w:t>
      </w:r>
    </w:p>
    <w:p w:rsidR="00635A2C" w:rsidRDefault="00635A2C">
      <w:pPr>
        <w:rPr>
          <w:rFonts w:ascii="Roboto" w:eastAsia="Times New Roman" w:hAnsi="Roboto" w:cs="Times New Roman"/>
          <w:sz w:val="20"/>
          <w:szCs w:val="24"/>
        </w:rPr>
      </w:pPr>
      <w:r w:rsidRPr="00635A2C">
        <w:rPr>
          <w:sz w:val="18"/>
        </w:rPr>
        <w:t xml:space="preserve">1. </w:t>
      </w:r>
      <w:proofErr w:type="spellStart"/>
      <w:r w:rsidRPr="00635A2C">
        <w:rPr>
          <w:rFonts w:ascii="Roboto" w:eastAsia="Times New Roman" w:hAnsi="Roboto" w:cs="Times New Roman"/>
          <w:sz w:val="20"/>
          <w:szCs w:val="24"/>
        </w:rPr>
        <w:t>Да</w:t>
      </w:r>
      <w:proofErr w:type="spellEnd"/>
      <w:r w:rsidRPr="00635A2C">
        <w:rPr>
          <w:rFonts w:ascii="Roboto" w:eastAsia="Times New Roman" w:hAnsi="Roboto" w:cs="Times New Roman"/>
          <w:sz w:val="20"/>
          <w:szCs w:val="24"/>
        </w:rPr>
        <w:t xml:space="preserve"> 2.Нет 3.Other:</w:t>
      </w:r>
    </w:p>
    <w:p w:rsidR="00635A2C" w:rsidRPr="00635A2C" w:rsidRDefault="00635A2C" w:rsidP="00635A2C">
      <w:pPr>
        <w:rPr>
          <w:rFonts w:ascii="Roboto" w:eastAsia="Times New Roman" w:hAnsi="Roboto" w:cs="Times New Roman"/>
          <w:szCs w:val="24"/>
          <w:lang w:val="ru-RU"/>
        </w:rPr>
      </w:pPr>
      <w:r w:rsidRPr="00635A2C">
        <w:rPr>
          <w:rFonts w:ascii="Roboto" w:eastAsia="Times New Roman" w:hAnsi="Roboto" w:cs="Times New Roman"/>
          <w:szCs w:val="24"/>
          <w:lang w:val="ru-RU"/>
        </w:rPr>
        <w:t>6.</w:t>
      </w:r>
      <w:r w:rsidRPr="00635A2C">
        <w:rPr>
          <w:lang w:val="ru-RU"/>
        </w:rPr>
        <w:t xml:space="preserve"> </w:t>
      </w:r>
      <w:r w:rsidRPr="00635A2C">
        <w:rPr>
          <w:rFonts w:ascii="Roboto" w:eastAsia="Times New Roman" w:hAnsi="Roboto" w:cs="Times New Roman"/>
          <w:szCs w:val="24"/>
          <w:lang w:val="ru-RU"/>
        </w:rPr>
        <w:t>Какую наиболее важную проблему в закупках препаратов вы бы выделили?</w:t>
      </w:r>
    </w:p>
    <w:p w:rsidR="00635A2C" w:rsidRPr="00635A2C" w:rsidRDefault="00635A2C" w:rsidP="00635A2C">
      <w:pPr>
        <w:rPr>
          <w:rFonts w:ascii="Roboto" w:eastAsia="Times New Roman" w:hAnsi="Roboto" w:cs="Times New Roman"/>
          <w:szCs w:val="24"/>
          <w:lang w:val="ru-RU"/>
        </w:rPr>
      </w:pPr>
      <w:r w:rsidRPr="00635A2C">
        <w:rPr>
          <w:lang w:val="ru-RU"/>
        </w:rPr>
        <w:t>____________________________________________________________________________________</w:t>
      </w:r>
    </w:p>
    <w:p w:rsidR="00635A2C" w:rsidRDefault="00635A2C" w:rsidP="00635A2C">
      <w:pPr>
        <w:rPr>
          <w:rFonts w:ascii="Roboto" w:eastAsia="Times New Roman" w:hAnsi="Roboto" w:cs="Times New Roman"/>
          <w:szCs w:val="24"/>
          <w:lang w:val="ru-RU"/>
        </w:rPr>
      </w:pPr>
      <w:r w:rsidRPr="00635A2C">
        <w:rPr>
          <w:rFonts w:ascii="Roboto" w:eastAsia="Times New Roman" w:hAnsi="Roboto" w:cs="Times New Roman"/>
          <w:szCs w:val="24"/>
          <w:lang w:val="ru-RU"/>
        </w:rPr>
        <w:t>7.Сколько недель занимает процедура регистрации преквалифицированного ВООЗ препарата?</w:t>
      </w:r>
    </w:p>
    <w:p w:rsidR="00635A2C" w:rsidRPr="00635A2C" w:rsidRDefault="00635A2C" w:rsidP="00635A2C">
      <w:pPr>
        <w:rPr>
          <w:rFonts w:ascii="Roboto" w:eastAsia="Times New Roman" w:hAnsi="Roboto" w:cs="Times New Roman"/>
          <w:szCs w:val="24"/>
          <w:lang w:val="ru-RU"/>
        </w:rPr>
      </w:pPr>
      <w:r w:rsidRPr="00635A2C">
        <w:rPr>
          <w:lang w:val="ru-RU"/>
        </w:rPr>
        <w:t>____________________________________________________________________________________</w:t>
      </w:r>
    </w:p>
    <w:p w:rsidR="00635A2C" w:rsidRPr="00635A2C" w:rsidRDefault="00635A2C" w:rsidP="00635A2C">
      <w:pPr>
        <w:rPr>
          <w:rFonts w:ascii="Roboto" w:eastAsia="Times New Roman" w:hAnsi="Roboto" w:cs="Times New Roman"/>
          <w:szCs w:val="24"/>
          <w:lang w:val="ru-RU"/>
        </w:rPr>
      </w:pPr>
      <w:r w:rsidRPr="00635A2C">
        <w:rPr>
          <w:rFonts w:ascii="Roboto" w:eastAsia="Times New Roman" w:hAnsi="Roboto" w:cs="Times New Roman"/>
          <w:szCs w:val="24"/>
          <w:lang w:val="ru-RU"/>
        </w:rPr>
        <w:t>8.</w:t>
      </w:r>
      <w:r w:rsidRPr="00635A2C">
        <w:rPr>
          <w:lang w:val="ru-RU"/>
        </w:rPr>
        <w:t xml:space="preserve"> </w:t>
      </w:r>
      <w:r w:rsidRPr="00635A2C">
        <w:rPr>
          <w:rFonts w:ascii="Roboto" w:eastAsia="Times New Roman" w:hAnsi="Roboto" w:cs="Times New Roman"/>
          <w:szCs w:val="24"/>
          <w:lang w:val="ru-RU"/>
        </w:rPr>
        <w:t xml:space="preserve">Привлекаются ли международные агенции </w:t>
      </w:r>
      <w:r>
        <w:rPr>
          <w:rFonts w:ascii="Roboto" w:eastAsia="Times New Roman" w:hAnsi="Roboto" w:cs="Times New Roman"/>
          <w:szCs w:val="24"/>
          <w:lang w:val="ru-RU"/>
        </w:rPr>
        <w:t>к государственным закупкам АРВ?</w:t>
      </w:r>
    </w:p>
    <w:p w:rsidR="00635A2C" w:rsidRPr="00635A2C" w:rsidRDefault="00635A2C" w:rsidP="00635A2C">
      <w:pPr>
        <w:rPr>
          <w:rFonts w:ascii="Roboto" w:eastAsia="Times New Roman" w:hAnsi="Roboto" w:cs="Times New Roman"/>
          <w:szCs w:val="24"/>
          <w:lang w:val="ru-RU"/>
        </w:rPr>
      </w:pPr>
      <w:r w:rsidRPr="00635A2C">
        <w:rPr>
          <w:rFonts w:ascii="Roboto" w:eastAsia="Times New Roman" w:hAnsi="Roboto" w:cs="Times New Roman"/>
          <w:szCs w:val="24"/>
          <w:lang w:val="ru-RU"/>
        </w:rPr>
        <w:t>1.</w:t>
      </w:r>
      <w:r>
        <w:rPr>
          <w:rFonts w:ascii="Roboto" w:eastAsia="Times New Roman" w:hAnsi="Roboto" w:cs="Times New Roman"/>
          <w:szCs w:val="24"/>
          <w:lang w:val="ru-RU"/>
        </w:rPr>
        <w:t>Да</w:t>
      </w:r>
      <w:r w:rsidRPr="00635A2C">
        <w:rPr>
          <w:rFonts w:ascii="Roboto" w:eastAsia="Times New Roman" w:hAnsi="Roboto" w:cs="Times New Roman"/>
          <w:szCs w:val="24"/>
          <w:lang w:val="ru-RU"/>
        </w:rPr>
        <w:t xml:space="preserve">  2. </w:t>
      </w:r>
      <w:r>
        <w:rPr>
          <w:rFonts w:ascii="Roboto" w:eastAsia="Times New Roman" w:hAnsi="Roboto" w:cs="Times New Roman"/>
          <w:szCs w:val="24"/>
          <w:lang w:val="ru-RU"/>
        </w:rPr>
        <w:t>Нет</w:t>
      </w:r>
      <w:r w:rsidRPr="00635A2C">
        <w:rPr>
          <w:rFonts w:ascii="Roboto" w:eastAsia="Times New Roman" w:hAnsi="Roboto" w:cs="Times New Roman"/>
          <w:szCs w:val="24"/>
          <w:lang w:val="ru-RU"/>
        </w:rPr>
        <w:t xml:space="preserve"> 3.</w:t>
      </w:r>
      <w:r w:rsidRPr="00635A2C">
        <w:rPr>
          <w:rFonts w:ascii="Roboto" w:eastAsia="Times New Roman" w:hAnsi="Roboto" w:cs="Times New Roman"/>
          <w:szCs w:val="24"/>
        </w:rPr>
        <w:t>Other</w:t>
      </w:r>
      <w:r w:rsidRPr="00635A2C">
        <w:rPr>
          <w:rFonts w:ascii="Roboto" w:eastAsia="Times New Roman" w:hAnsi="Roboto" w:cs="Times New Roman"/>
          <w:szCs w:val="24"/>
          <w:lang w:val="ru-RU"/>
        </w:rPr>
        <w:t>:___________</w:t>
      </w:r>
    </w:p>
    <w:p w:rsidR="00635A2C" w:rsidRPr="00635A2C" w:rsidRDefault="00635A2C" w:rsidP="00635A2C">
      <w:pPr>
        <w:rPr>
          <w:rFonts w:ascii="Roboto" w:eastAsia="Times New Roman" w:hAnsi="Roboto" w:cs="Times New Roman"/>
          <w:szCs w:val="24"/>
          <w:lang w:val="ru-RU"/>
        </w:rPr>
      </w:pPr>
      <w:r>
        <w:rPr>
          <w:rFonts w:ascii="Roboto" w:eastAsia="Times New Roman" w:hAnsi="Roboto" w:cs="Times New Roman"/>
          <w:szCs w:val="24"/>
          <w:lang w:val="ru-RU"/>
        </w:rPr>
        <w:t>9.</w:t>
      </w:r>
      <w:r w:rsidRPr="00635A2C">
        <w:rPr>
          <w:rFonts w:ascii="Roboto" w:eastAsia="Times New Roman" w:hAnsi="Roboto" w:cs="Times New Roman"/>
          <w:szCs w:val="24"/>
          <w:lang w:val="ru-RU"/>
        </w:rPr>
        <w:t>Как отбирается государственная логистическая компания, осуществляющая развозку препаратов?</w:t>
      </w:r>
    </w:p>
    <w:p w:rsidR="00635A2C" w:rsidRPr="00635A2C" w:rsidRDefault="00635A2C" w:rsidP="00635A2C">
      <w:pPr>
        <w:rPr>
          <w:rFonts w:ascii="Roboto" w:eastAsia="Times New Roman" w:hAnsi="Roboto" w:cs="Times New Roman"/>
          <w:szCs w:val="24"/>
          <w:lang w:val="ru-RU"/>
        </w:rPr>
      </w:pPr>
      <w:r w:rsidRPr="00635A2C">
        <w:rPr>
          <w:lang w:val="ru-RU"/>
        </w:rPr>
        <w:t>____________________________________________________________________________________</w:t>
      </w:r>
    </w:p>
    <w:p w:rsidR="00635A2C" w:rsidRPr="00635A2C" w:rsidRDefault="00635A2C" w:rsidP="00635A2C">
      <w:pPr>
        <w:rPr>
          <w:rFonts w:ascii="Roboto" w:eastAsia="Times New Roman" w:hAnsi="Roboto" w:cs="Times New Roman"/>
          <w:szCs w:val="24"/>
          <w:lang w:val="ru-RU"/>
        </w:rPr>
      </w:pPr>
      <w:r>
        <w:rPr>
          <w:rFonts w:ascii="Roboto" w:eastAsia="Times New Roman" w:hAnsi="Roboto" w:cs="Times New Roman"/>
          <w:szCs w:val="24"/>
          <w:lang w:val="ru-RU"/>
        </w:rPr>
        <w:t xml:space="preserve">10. </w:t>
      </w:r>
      <w:r w:rsidRPr="00635A2C">
        <w:rPr>
          <w:rFonts w:ascii="Roboto" w:eastAsia="Times New Roman" w:hAnsi="Roboto" w:cs="Times New Roman"/>
          <w:szCs w:val="24"/>
          <w:lang w:val="ru-RU"/>
        </w:rPr>
        <w:t>Каков процесс формирования Технического задания для госзакупки? Привлечены ли представители НПО к этому процессу?</w:t>
      </w:r>
      <w:r>
        <w:rPr>
          <w:rFonts w:ascii="Roboto" w:eastAsia="Times New Roman" w:hAnsi="Roboto" w:cs="Times New Roman"/>
          <w:szCs w:val="24"/>
          <w:lang w:val="ru-RU"/>
        </w:rPr>
        <w:br/>
      </w:r>
      <w:r w:rsidRPr="00635A2C">
        <w:rPr>
          <w:lang w:val="ru-RU"/>
        </w:rPr>
        <w:t>____________________________________________________________________________________</w:t>
      </w:r>
    </w:p>
    <w:p w:rsidR="007945C5" w:rsidRPr="00635A2C" w:rsidRDefault="007945C5" w:rsidP="007945C5">
      <w:pPr>
        <w:rPr>
          <w:rFonts w:ascii="Roboto" w:eastAsia="Times New Roman" w:hAnsi="Roboto" w:cs="Times New Roman"/>
          <w:szCs w:val="24"/>
          <w:lang w:val="ru-RU"/>
        </w:rPr>
      </w:pPr>
      <w:r w:rsidRPr="007945C5">
        <w:rPr>
          <w:rFonts w:ascii="Roboto" w:eastAsia="Times New Roman" w:hAnsi="Roboto" w:cs="Times New Roman"/>
          <w:szCs w:val="24"/>
          <w:lang w:val="ru-RU"/>
        </w:rPr>
        <w:t xml:space="preserve">11. </w:t>
      </w:r>
      <w:r w:rsidR="00635A2C" w:rsidRPr="00635A2C">
        <w:rPr>
          <w:rFonts w:ascii="Roboto" w:eastAsia="Times New Roman" w:hAnsi="Roboto" w:cs="Times New Roman"/>
          <w:szCs w:val="24"/>
          <w:lang w:val="ru-RU"/>
        </w:rPr>
        <w:t>С чем были связаны на последние два года наибольшие задержки с закупками или поставками АРВ в лечебные учреждения?</w:t>
      </w:r>
      <w:r>
        <w:rPr>
          <w:rFonts w:ascii="Roboto" w:eastAsia="Times New Roman" w:hAnsi="Roboto" w:cs="Times New Roman"/>
          <w:szCs w:val="24"/>
          <w:lang w:val="ru-RU"/>
        </w:rPr>
        <w:br/>
      </w:r>
      <w:r w:rsidRPr="00635A2C">
        <w:rPr>
          <w:lang w:val="ru-RU"/>
        </w:rPr>
        <w:t>____________________________________________________________________________________</w:t>
      </w:r>
    </w:p>
    <w:p w:rsidR="00635A2C" w:rsidRPr="00635A2C" w:rsidRDefault="00635A2C" w:rsidP="00635A2C">
      <w:pPr>
        <w:rPr>
          <w:rFonts w:ascii="Roboto" w:eastAsia="Times New Roman" w:hAnsi="Roboto" w:cs="Times New Roman"/>
          <w:szCs w:val="24"/>
          <w:lang w:val="ru-RU"/>
        </w:rPr>
      </w:pPr>
    </w:p>
    <w:p w:rsidR="007945C5" w:rsidRDefault="007945C5" w:rsidP="00635A2C">
      <w:pPr>
        <w:rPr>
          <w:rFonts w:ascii="Roboto" w:eastAsia="Times New Roman" w:hAnsi="Roboto" w:cs="Times New Roman"/>
          <w:szCs w:val="24"/>
          <w:lang w:val="ru-RU"/>
        </w:rPr>
      </w:pPr>
    </w:p>
    <w:p w:rsidR="00635A2C" w:rsidRDefault="007945C5" w:rsidP="00635A2C">
      <w:pPr>
        <w:rPr>
          <w:rFonts w:ascii="Roboto" w:eastAsia="Times New Roman" w:hAnsi="Roboto" w:cs="Times New Roman"/>
          <w:szCs w:val="24"/>
          <w:lang w:val="ru-RU"/>
        </w:rPr>
      </w:pPr>
      <w:r w:rsidRPr="007945C5">
        <w:rPr>
          <w:rFonts w:ascii="Roboto" w:eastAsia="Times New Roman" w:hAnsi="Roboto" w:cs="Times New Roman"/>
          <w:szCs w:val="24"/>
          <w:lang w:val="ru-RU"/>
        </w:rPr>
        <w:t>12.</w:t>
      </w:r>
      <w:r w:rsidR="00635A2C" w:rsidRPr="00635A2C">
        <w:rPr>
          <w:rFonts w:ascii="Roboto" w:eastAsia="Times New Roman" w:hAnsi="Roboto" w:cs="Times New Roman"/>
          <w:szCs w:val="24"/>
          <w:lang w:val="ru-RU"/>
        </w:rPr>
        <w:t>В каком размере облагаются НДС и пошлинами поставки АРВ?</w:t>
      </w:r>
    </w:p>
    <w:p w:rsidR="007945C5" w:rsidRPr="00635A2C" w:rsidRDefault="007945C5" w:rsidP="007945C5">
      <w:pPr>
        <w:rPr>
          <w:rFonts w:ascii="Roboto" w:eastAsia="Times New Roman" w:hAnsi="Roboto" w:cs="Times New Roman"/>
          <w:szCs w:val="24"/>
          <w:lang w:val="ru-RU"/>
        </w:rPr>
      </w:pPr>
      <w:r w:rsidRPr="00635A2C">
        <w:rPr>
          <w:lang w:val="ru-RU"/>
        </w:rPr>
        <w:t>____________________________________________________________________________________</w:t>
      </w:r>
    </w:p>
    <w:p w:rsidR="00635A2C" w:rsidRPr="00635A2C" w:rsidRDefault="00635A2C" w:rsidP="00635A2C">
      <w:pPr>
        <w:rPr>
          <w:rFonts w:ascii="Roboto" w:eastAsia="Times New Roman" w:hAnsi="Roboto" w:cs="Times New Roman"/>
          <w:szCs w:val="24"/>
          <w:lang w:val="ru-RU"/>
        </w:rPr>
      </w:pPr>
    </w:p>
    <w:p w:rsidR="00635A2C" w:rsidRDefault="007945C5" w:rsidP="00635A2C">
      <w:pPr>
        <w:rPr>
          <w:rFonts w:ascii="Roboto" w:eastAsia="Times New Roman" w:hAnsi="Roboto" w:cs="Times New Roman"/>
          <w:szCs w:val="24"/>
          <w:lang w:val="ru-RU"/>
        </w:rPr>
      </w:pPr>
      <w:r w:rsidRPr="007945C5">
        <w:rPr>
          <w:rFonts w:ascii="Roboto" w:eastAsia="Times New Roman" w:hAnsi="Roboto" w:cs="Times New Roman"/>
          <w:szCs w:val="24"/>
          <w:lang w:val="ru-RU"/>
        </w:rPr>
        <w:t xml:space="preserve">13. </w:t>
      </w:r>
      <w:r w:rsidR="00635A2C" w:rsidRPr="00635A2C">
        <w:rPr>
          <w:rFonts w:ascii="Roboto" w:eastAsia="Times New Roman" w:hAnsi="Roboto" w:cs="Times New Roman"/>
          <w:szCs w:val="24"/>
          <w:lang w:val="ru-RU"/>
        </w:rPr>
        <w:t>Возможна ли поставка незарегистрированных препаратов по государственным закупкам?</w:t>
      </w:r>
    </w:p>
    <w:p w:rsidR="00635A2C" w:rsidRPr="007945C5" w:rsidRDefault="007945C5" w:rsidP="00635A2C">
      <w:pPr>
        <w:rPr>
          <w:rFonts w:ascii="Roboto" w:eastAsia="Times New Roman" w:hAnsi="Roboto" w:cs="Times New Roman"/>
          <w:szCs w:val="24"/>
          <w:lang w:val="ru-RU"/>
        </w:rPr>
      </w:pPr>
      <w:r w:rsidRPr="007945C5">
        <w:rPr>
          <w:rFonts w:ascii="Roboto" w:eastAsia="Times New Roman" w:hAnsi="Roboto" w:cs="Times New Roman"/>
          <w:szCs w:val="24"/>
          <w:lang w:val="ru-RU"/>
        </w:rPr>
        <w:t>1.</w:t>
      </w:r>
      <w:r w:rsidRPr="00635A2C">
        <w:rPr>
          <w:rFonts w:ascii="Roboto" w:eastAsia="Times New Roman" w:hAnsi="Roboto" w:cs="Times New Roman"/>
          <w:szCs w:val="24"/>
          <w:lang w:val="ru-RU"/>
        </w:rPr>
        <w:t xml:space="preserve"> </w:t>
      </w:r>
      <w:r>
        <w:rPr>
          <w:rFonts w:ascii="Roboto" w:eastAsia="Times New Roman" w:hAnsi="Roboto" w:cs="Times New Roman"/>
          <w:szCs w:val="24"/>
          <w:lang w:val="ru-RU"/>
        </w:rPr>
        <w:t>Да</w:t>
      </w:r>
      <w:r w:rsidRPr="007945C5">
        <w:rPr>
          <w:rFonts w:ascii="Roboto" w:eastAsia="Times New Roman" w:hAnsi="Roboto" w:cs="Times New Roman"/>
          <w:szCs w:val="24"/>
          <w:lang w:val="ru-RU"/>
        </w:rPr>
        <w:t xml:space="preserve">  2.</w:t>
      </w:r>
      <w:r w:rsidRPr="00635A2C">
        <w:rPr>
          <w:rFonts w:ascii="Roboto" w:eastAsia="Times New Roman" w:hAnsi="Roboto" w:cs="Times New Roman"/>
          <w:szCs w:val="24"/>
          <w:lang w:val="ru-RU"/>
        </w:rPr>
        <w:t xml:space="preserve"> </w:t>
      </w:r>
      <w:r w:rsidR="00635A2C" w:rsidRPr="00635A2C">
        <w:rPr>
          <w:rFonts w:ascii="Roboto" w:eastAsia="Times New Roman" w:hAnsi="Roboto" w:cs="Times New Roman"/>
          <w:szCs w:val="24"/>
          <w:lang w:val="ru-RU"/>
        </w:rPr>
        <w:t>Нет</w:t>
      </w:r>
      <w:r w:rsidRPr="007945C5">
        <w:rPr>
          <w:rFonts w:ascii="Roboto" w:eastAsia="Times New Roman" w:hAnsi="Roboto" w:cs="Times New Roman"/>
          <w:szCs w:val="24"/>
          <w:lang w:val="ru-RU"/>
        </w:rPr>
        <w:t xml:space="preserve"> 3. </w:t>
      </w:r>
      <w:r w:rsidR="00635A2C" w:rsidRPr="00635A2C">
        <w:rPr>
          <w:rFonts w:ascii="Roboto" w:eastAsia="Times New Roman" w:hAnsi="Roboto" w:cs="Times New Roman"/>
          <w:szCs w:val="24"/>
        </w:rPr>
        <w:t>Other</w:t>
      </w:r>
      <w:r>
        <w:rPr>
          <w:rFonts w:ascii="Roboto" w:eastAsia="Times New Roman" w:hAnsi="Roboto" w:cs="Times New Roman"/>
          <w:szCs w:val="24"/>
          <w:lang w:val="ru-RU"/>
        </w:rPr>
        <w:t>:</w:t>
      </w:r>
      <w:r w:rsidRPr="007945C5">
        <w:rPr>
          <w:rFonts w:ascii="Roboto" w:eastAsia="Times New Roman" w:hAnsi="Roboto" w:cs="Times New Roman"/>
          <w:szCs w:val="24"/>
          <w:lang w:val="ru-RU"/>
        </w:rPr>
        <w:t xml:space="preserve"> _____________________</w:t>
      </w:r>
    </w:p>
    <w:p w:rsidR="00635A2C" w:rsidRPr="00635A2C" w:rsidRDefault="007945C5" w:rsidP="00635A2C">
      <w:pPr>
        <w:rPr>
          <w:rFonts w:ascii="Roboto" w:eastAsia="Times New Roman" w:hAnsi="Roboto" w:cs="Times New Roman"/>
          <w:szCs w:val="24"/>
          <w:lang w:val="ru-RU"/>
        </w:rPr>
      </w:pPr>
      <w:r>
        <w:rPr>
          <w:rFonts w:ascii="Roboto" w:eastAsia="Times New Roman" w:hAnsi="Roboto" w:cs="Times New Roman"/>
          <w:szCs w:val="24"/>
          <w:lang w:val="ru-RU"/>
        </w:rPr>
        <w:t>14.</w:t>
      </w:r>
      <w:r w:rsidR="00635A2C" w:rsidRPr="00635A2C">
        <w:rPr>
          <w:rFonts w:ascii="Roboto" w:eastAsia="Times New Roman" w:hAnsi="Roboto" w:cs="Times New Roman"/>
          <w:szCs w:val="24"/>
          <w:lang w:val="ru-RU"/>
        </w:rPr>
        <w:t>Возможно ли поставка АРВ в иностранной упаковке?</w:t>
      </w:r>
    </w:p>
    <w:p w:rsidR="00635A2C" w:rsidRPr="007945C5" w:rsidRDefault="007945C5" w:rsidP="00635A2C">
      <w:pPr>
        <w:rPr>
          <w:rFonts w:ascii="Roboto" w:eastAsia="Times New Roman" w:hAnsi="Roboto" w:cs="Times New Roman"/>
          <w:szCs w:val="24"/>
        </w:rPr>
      </w:pPr>
      <w:r w:rsidRPr="007945C5">
        <w:rPr>
          <w:rFonts w:ascii="Roboto" w:eastAsia="Times New Roman" w:hAnsi="Roboto" w:cs="Times New Roman"/>
          <w:szCs w:val="24"/>
          <w:lang w:val="ru-RU"/>
        </w:rPr>
        <w:t>1.</w:t>
      </w:r>
      <w:r w:rsidRPr="00635A2C">
        <w:rPr>
          <w:rFonts w:ascii="Roboto" w:eastAsia="Times New Roman" w:hAnsi="Roboto" w:cs="Times New Roman"/>
          <w:szCs w:val="24"/>
          <w:lang w:val="ru-RU"/>
        </w:rPr>
        <w:t xml:space="preserve"> </w:t>
      </w:r>
      <w:r w:rsidR="00635A2C" w:rsidRPr="00635A2C">
        <w:rPr>
          <w:rFonts w:ascii="Roboto" w:eastAsia="Times New Roman" w:hAnsi="Roboto" w:cs="Times New Roman"/>
          <w:szCs w:val="24"/>
          <w:lang w:val="ru-RU"/>
        </w:rPr>
        <w:t>Да</w:t>
      </w:r>
      <w:r w:rsidRPr="007945C5">
        <w:rPr>
          <w:rFonts w:ascii="Roboto" w:eastAsia="Times New Roman" w:hAnsi="Roboto" w:cs="Times New Roman"/>
          <w:szCs w:val="24"/>
          <w:lang w:val="ru-RU"/>
        </w:rPr>
        <w:t xml:space="preserve">  2.</w:t>
      </w:r>
      <w:r w:rsidRPr="00635A2C">
        <w:rPr>
          <w:rFonts w:ascii="Roboto" w:eastAsia="Times New Roman" w:hAnsi="Roboto" w:cs="Times New Roman"/>
          <w:szCs w:val="24"/>
          <w:lang w:val="ru-RU"/>
        </w:rPr>
        <w:t xml:space="preserve"> </w:t>
      </w:r>
      <w:r w:rsidR="00635A2C" w:rsidRPr="00635A2C">
        <w:rPr>
          <w:rFonts w:ascii="Roboto" w:eastAsia="Times New Roman" w:hAnsi="Roboto" w:cs="Times New Roman"/>
          <w:szCs w:val="24"/>
          <w:lang w:val="ru-RU"/>
        </w:rPr>
        <w:t>Нет</w:t>
      </w:r>
      <w:r w:rsidRPr="007945C5">
        <w:rPr>
          <w:rFonts w:ascii="Roboto" w:eastAsia="Times New Roman" w:hAnsi="Roboto" w:cs="Times New Roman"/>
          <w:szCs w:val="24"/>
          <w:lang w:val="ru-RU"/>
        </w:rPr>
        <w:t xml:space="preserve"> 3. </w:t>
      </w:r>
      <w:r w:rsidR="00635A2C" w:rsidRPr="00635A2C">
        <w:rPr>
          <w:rFonts w:ascii="Roboto" w:eastAsia="Times New Roman" w:hAnsi="Roboto" w:cs="Times New Roman"/>
          <w:szCs w:val="24"/>
        </w:rPr>
        <w:t>Other</w:t>
      </w:r>
      <w:proofErr w:type="gramStart"/>
      <w:r w:rsidR="00635A2C" w:rsidRPr="00635A2C">
        <w:rPr>
          <w:rFonts w:ascii="Roboto" w:eastAsia="Times New Roman" w:hAnsi="Roboto" w:cs="Times New Roman"/>
          <w:szCs w:val="24"/>
          <w:lang w:val="ru-RU"/>
        </w:rPr>
        <w:t>:</w:t>
      </w:r>
      <w:r w:rsidRPr="007945C5">
        <w:rPr>
          <w:rFonts w:ascii="Roboto" w:eastAsia="Times New Roman" w:hAnsi="Roboto" w:cs="Times New Roman"/>
          <w:szCs w:val="24"/>
          <w:lang w:val="ru-RU"/>
        </w:rPr>
        <w:t>_</w:t>
      </w:r>
      <w:proofErr w:type="gramEnd"/>
      <w:r>
        <w:rPr>
          <w:rFonts w:ascii="Roboto" w:eastAsia="Times New Roman" w:hAnsi="Roboto" w:cs="Times New Roman"/>
          <w:szCs w:val="24"/>
        </w:rPr>
        <w:t>_____________________</w:t>
      </w:r>
    </w:p>
    <w:p w:rsidR="007945C5" w:rsidRDefault="007945C5" w:rsidP="00635A2C">
      <w:pPr>
        <w:rPr>
          <w:rFonts w:ascii="Roboto" w:eastAsia="Times New Roman" w:hAnsi="Roboto" w:cs="Times New Roman"/>
          <w:szCs w:val="24"/>
        </w:rPr>
      </w:pPr>
    </w:p>
    <w:p w:rsidR="00635A2C" w:rsidRPr="00635A2C" w:rsidRDefault="007945C5" w:rsidP="00635A2C">
      <w:pPr>
        <w:rPr>
          <w:rFonts w:ascii="Roboto" w:eastAsia="Times New Roman" w:hAnsi="Roboto" w:cs="Times New Roman"/>
          <w:szCs w:val="24"/>
          <w:lang w:val="ru-RU"/>
        </w:rPr>
      </w:pPr>
      <w:r w:rsidRPr="007945C5">
        <w:rPr>
          <w:rFonts w:ascii="Roboto" w:eastAsia="Times New Roman" w:hAnsi="Roboto" w:cs="Times New Roman"/>
          <w:szCs w:val="24"/>
          <w:lang w:val="ru-RU"/>
        </w:rPr>
        <w:t>14.</w:t>
      </w:r>
      <w:r w:rsidR="00635A2C" w:rsidRPr="00635A2C">
        <w:rPr>
          <w:rFonts w:ascii="Roboto" w:eastAsia="Times New Roman" w:hAnsi="Roboto" w:cs="Times New Roman"/>
          <w:szCs w:val="24"/>
          <w:lang w:val="ru-RU"/>
        </w:rPr>
        <w:t>Сгорают ли в конце года неиспользованные средства на АРВ закупках? Либо возможна отсрочка использования этих средств на следующий бюджетный год?</w:t>
      </w:r>
    </w:p>
    <w:p w:rsidR="00635A2C" w:rsidRPr="00635A2C" w:rsidRDefault="007945C5" w:rsidP="00635A2C">
      <w:pPr>
        <w:rPr>
          <w:rFonts w:ascii="Roboto" w:eastAsia="Times New Roman" w:hAnsi="Roboto" w:cs="Times New Roman"/>
          <w:szCs w:val="24"/>
          <w:lang w:val="ru-RU"/>
        </w:rPr>
      </w:pPr>
      <w:r w:rsidRPr="00635A2C">
        <w:rPr>
          <w:lang w:val="ru-RU"/>
        </w:rPr>
        <w:t>____________________________________________________________________________________</w:t>
      </w:r>
    </w:p>
    <w:p w:rsidR="00635A2C" w:rsidRPr="00635A2C" w:rsidRDefault="007945C5" w:rsidP="00635A2C">
      <w:pPr>
        <w:rPr>
          <w:rFonts w:ascii="Roboto" w:eastAsia="Times New Roman" w:hAnsi="Roboto" w:cs="Times New Roman"/>
          <w:szCs w:val="24"/>
          <w:lang w:val="ru-RU"/>
        </w:rPr>
      </w:pPr>
      <w:r w:rsidRPr="007945C5">
        <w:rPr>
          <w:rFonts w:ascii="Roboto" w:eastAsia="Times New Roman" w:hAnsi="Roboto" w:cs="Times New Roman"/>
          <w:szCs w:val="24"/>
          <w:lang w:val="ru-RU"/>
        </w:rPr>
        <w:t>15.</w:t>
      </w:r>
      <w:r w:rsidR="00635A2C" w:rsidRPr="00635A2C">
        <w:rPr>
          <w:rFonts w:ascii="Roboto" w:eastAsia="Times New Roman" w:hAnsi="Roboto" w:cs="Times New Roman"/>
          <w:szCs w:val="24"/>
          <w:lang w:val="ru-RU"/>
        </w:rPr>
        <w:t>Каковы ограничительные списки в вашей стране? Негативно ли они влияют на поставки АРВ?</w:t>
      </w:r>
    </w:p>
    <w:p w:rsidR="00635A2C" w:rsidRPr="00635A2C" w:rsidRDefault="007945C5" w:rsidP="00635A2C">
      <w:pPr>
        <w:rPr>
          <w:rFonts w:ascii="Roboto" w:eastAsia="Times New Roman" w:hAnsi="Roboto" w:cs="Times New Roman"/>
          <w:szCs w:val="24"/>
          <w:lang w:val="ru-RU"/>
        </w:rPr>
      </w:pPr>
      <w:r w:rsidRPr="00635A2C">
        <w:rPr>
          <w:lang w:val="ru-RU"/>
        </w:rPr>
        <w:t>____________________________________________________________________________________</w:t>
      </w:r>
    </w:p>
    <w:p w:rsidR="00635A2C" w:rsidRPr="00635A2C" w:rsidRDefault="007945C5" w:rsidP="00635A2C">
      <w:pPr>
        <w:rPr>
          <w:rFonts w:ascii="Roboto" w:eastAsia="Times New Roman" w:hAnsi="Roboto" w:cs="Times New Roman"/>
          <w:szCs w:val="24"/>
          <w:lang w:val="ru-RU"/>
        </w:rPr>
      </w:pPr>
      <w:r w:rsidRPr="007945C5">
        <w:rPr>
          <w:rFonts w:ascii="Roboto" w:eastAsia="Times New Roman" w:hAnsi="Roboto" w:cs="Times New Roman"/>
          <w:szCs w:val="24"/>
          <w:lang w:val="ru-RU"/>
        </w:rPr>
        <w:t>16.</w:t>
      </w:r>
      <w:r w:rsidR="00635A2C" w:rsidRPr="00635A2C">
        <w:rPr>
          <w:rFonts w:ascii="Roboto" w:eastAsia="Times New Roman" w:hAnsi="Roboto" w:cs="Times New Roman"/>
          <w:szCs w:val="24"/>
          <w:lang w:val="ru-RU"/>
        </w:rPr>
        <w:t>Требуется ли для участия в закупках наличие национальной лицензии на оптовую торговлю?</w:t>
      </w:r>
    </w:p>
    <w:p w:rsidR="00635A2C" w:rsidRPr="00635A2C" w:rsidRDefault="007945C5" w:rsidP="00635A2C">
      <w:pPr>
        <w:rPr>
          <w:rFonts w:ascii="Roboto" w:eastAsia="Times New Roman" w:hAnsi="Roboto" w:cs="Times New Roman"/>
          <w:szCs w:val="24"/>
        </w:rPr>
      </w:pPr>
      <w:r>
        <w:rPr>
          <w:rFonts w:ascii="Roboto" w:eastAsia="Times New Roman" w:hAnsi="Roboto" w:cs="Times New Roman"/>
          <w:szCs w:val="24"/>
        </w:rPr>
        <w:t>1.</w:t>
      </w:r>
      <w:r w:rsidRPr="00635A2C">
        <w:rPr>
          <w:rFonts w:ascii="Roboto" w:eastAsia="Times New Roman" w:hAnsi="Roboto" w:cs="Times New Roman"/>
          <w:szCs w:val="24"/>
        </w:rPr>
        <w:t xml:space="preserve"> </w:t>
      </w:r>
      <w:proofErr w:type="spellStart"/>
      <w:r w:rsidR="00635A2C" w:rsidRPr="00635A2C">
        <w:rPr>
          <w:rFonts w:ascii="Roboto" w:eastAsia="Times New Roman" w:hAnsi="Roboto" w:cs="Times New Roman"/>
          <w:szCs w:val="24"/>
        </w:rPr>
        <w:t>Да</w:t>
      </w:r>
      <w:proofErr w:type="spellEnd"/>
      <w:r>
        <w:rPr>
          <w:rFonts w:ascii="Roboto" w:eastAsia="Times New Roman" w:hAnsi="Roboto" w:cs="Times New Roman"/>
          <w:szCs w:val="24"/>
        </w:rPr>
        <w:t xml:space="preserve"> 2.</w:t>
      </w:r>
      <w:r w:rsidRPr="00635A2C">
        <w:rPr>
          <w:rFonts w:ascii="Roboto" w:eastAsia="Times New Roman" w:hAnsi="Roboto" w:cs="Times New Roman"/>
          <w:szCs w:val="24"/>
        </w:rPr>
        <w:t xml:space="preserve"> </w:t>
      </w:r>
      <w:proofErr w:type="spellStart"/>
      <w:r w:rsidR="00635A2C" w:rsidRPr="00635A2C">
        <w:rPr>
          <w:rFonts w:ascii="Roboto" w:eastAsia="Times New Roman" w:hAnsi="Roboto" w:cs="Times New Roman"/>
          <w:szCs w:val="24"/>
        </w:rPr>
        <w:t>Нет</w:t>
      </w:r>
      <w:proofErr w:type="spellEnd"/>
      <w:r>
        <w:rPr>
          <w:rFonts w:ascii="Roboto" w:eastAsia="Times New Roman" w:hAnsi="Roboto" w:cs="Times New Roman"/>
          <w:szCs w:val="24"/>
        </w:rPr>
        <w:t xml:space="preserve"> 3.</w:t>
      </w:r>
      <w:bookmarkStart w:id="0" w:name="_GoBack"/>
      <w:bookmarkEnd w:id="0"/>
      <w:r w:rsidRPr="00635A2C">
        <w:rPr>
          <w:rFonts w:ascii="Roboto" w:eastAsia="Times New Roman" w:hAnsi="Roboto" w:cs="Times New Roman"/>
          <w:szCs w:val="24"/>
        </w:rPr>
        <w:t xml:space="preserve"> </w:t>
      </w:r>
      <w:r w:rsidR="00635A2C" w:rsidRPr="00635A2C">
        <w:rPr>
          <w:rFonts w:ascii="Roboto" w:eastAsia="Times New Roman" w:hAnsi="Roboto" w:cs="Times New Roman"/>
          <w:szCs w:val="24"/>
        </w:rPr>
        <w:t>Other:</w:t>
      </w:r>
    </w:p>
    <w:sectPr w:rsidR="00635A2C" w:rsidRPr="00635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74"/>
    <w:rsid w:val="003B4874"/>
    <w:rsid w:val="00635A2C"/>
    <w:rsid w:val="007945C5"/>
    <w:rsid w:val="00B1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4D6F9-E071-43C8-9AD6-D70B3218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5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ssharedwiztogglelabeledlabeltext">
    <w:name w:val="docssharedwiztogglelabeledlabeltext"/>
    <w:basedOn w:val="DefaultParagraphFont"/>
    <w:rsid w:val="00635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3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68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6476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62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7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85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11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320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40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8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09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0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9854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74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2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509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5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251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1717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29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898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60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22037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7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62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54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6325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9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4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4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6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23726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2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1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2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5694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14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7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55857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5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4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19967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2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3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7853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4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274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3390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7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95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35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408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0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39184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3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73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1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1177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43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7899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4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26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5884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07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35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811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5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4875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86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33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78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36862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8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056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51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805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4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2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1474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82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2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7905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2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269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2807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6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520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23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04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</dc:creator>
  <cp:keywords/>
  <dc:description/>
  <cp:lastModifiedBy>Natia</cp:lastModifiedBy>
  <cp:revision>2</cp:revision>
  <dcterms:created xsi:type="dcterms:W3CDTF">2019-02-04T07:31:00Z</dcterms:created>
  <dcterms:modified xsi:type="dcterms:W3CDTF">2019-02-04T07:45:00Z</dcterms:modified>
</cp:coreProperties>
</file>